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8" w:rsidRPr="005F2448" w:rsidRDefault="00181E07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5F2448"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NUETA HIDATSA SAHNISH COLLEGE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BACHELOR OF ARTS DEGREE PROGRAM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</w:t>
      </w: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>NATIVE AMERICAN STUDIES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2018-2020 (122 Credits)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5F2448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5F2448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5F2448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_________________________________________________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5F2448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(35 Credits required)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ENGLISH &amp; SPEECH (9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_______COMM 110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Fundamentals of Public Speaking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_______ENG 110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Composition I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_______ENG 120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Composition II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FOUNDATIONS &amp; FITNESS (1)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_______PSY 100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Psychology of Student Success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HUMANITIES &amp; NATIVE AMERICAN STUDIES (6 as Advised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201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History of TAT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113, 115, 117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Hidatsa, Mandan, </w:t>
      </w:r>
      <w:proofErr w:type="spellStart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Arikara</w:t>
      </w:r>
      <w:proofErr w:type="spellEnd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MATH, SCIENCE &amp; TECHNOLOGY (11 as Advised)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_______MA 103 (or above)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College Algebra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_______BIO 206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Ethno Botany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_______CSCI 101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Introduction to Computers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SOCIAL/BEHAVIORAL SCIENCE (6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WELLNESS (2 as Advised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(33 Credits required)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101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Intro to Indian Studies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102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Comp. Spiritual Beliefs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105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Native American Art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114, 116, 118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Hidatsa II, Mandan II or </w:t>
      </w:r>
      <w:proofErr w:type="spellStart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Arikara</w:t>
      </w:r>
      <w:proofErr w:type="spellEnd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 II,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3               </w:t>
      </w:r>
      <w:r w:rsidRPr="005F2448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121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Intro to the History of Indian Educ.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203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Native American Philosophy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213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Tribal Government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240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Native American Arts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_______ENG 265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Native American Literature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_______POLS 234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Basic Indian Law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_______HUM 255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Native American Children’s Literature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PROFESSIONAL REQUIREMENTS </w:t>
      </w:r>
      <w:r w:rsidRPr="005F244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(42 Credits required)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_______BIO 388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 Ecological Knowledge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3  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301, 302, 303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History of Mandan, Hidatsa or </w:t>
      </w:r>
      <w:proofErr w:type="spellStart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Arikara</w:t>
      </w:r>
      <w:proofErr w:type="spellEnd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330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Com. Plains Indian Culture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331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Traditional Plains Cultures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350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American Indian Languages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352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 Philosophical Thought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385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 Economic Development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400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Indian Country Today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401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proofErr w:type="spellStart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Eval</w:t>
      </w:r>
      <w:proofErr w:type="spellEnd"/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. Research of the TAT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402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Ag. &amp; Nat. Res. Man, In NA Community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420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Federal Indian Law &amp; Policy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424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NA Oral Literature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450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History of American Indian Educ.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3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 499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Senior Thesis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ELECTIVES </w:t>
      </w:r>
      <w:r w:rsidRPr="005F2448">
        <w:rPr>
          <w:rFonts w:ascii="Times New Roman" w:eastAsia="Times New Roman" w:hAnsi="Times New Roman" w:cs="Times New Roman"/>
          <w:b/>
          <w:i/>
          <w:sz w:val="16"/>
          <w:szCs w:val="16"/>
        </w:rPr>
        <w:t>(12 Credits required) field of study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_______    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softHyphen/>
        <w:t>_______NAS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F2448" w:rsidRPr="005F2448" w:rsidRDefault="005F2448" w:rsidP="00181E07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F2448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1449705" cy="1104900"/>
            <wp:effectExtent l="0" t="0" r="0" b="0"/>
            <wp:wrapSquare wrapText="bothSides"/>
            <wp:docPr id="34" name="Picture 34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</w:t>
      </w:r>
      <w:bookmarkStart w:id="0" w:name="_GoBack"/>
      <w:bookmarkEnd w:id="0"/>
    </w:p>
    <w:sectPr w:rsidR="005F2448" w:rsidRPr="005F2448" w:rsidSect="005F2448">
      <w:footerReference w:type="default" r:id="rId9"/>
      <w:pgSz w:w="12240" w:h="15840"/>
      <w:pgMar w:top="1008" w:right="126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C7" w:rsidRDefault="00061EC7" w:rsidP="005551F0">
      <w:pPr>
        <w:spacing w:after="0" w:line="240" w:lineRule="auto"/>
      </w:pPr>
      <w:r>
        <w:separator/>
      </w:r>
    </w:p>
  </w:endnote>
  <w:endnote w:type="continuationSeparator" w:id="0">
    <w:p w:rsidR="00061EC7" w:rsidRDefault="00061EC7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 w:rsidRPr="005F2448">
      <w:rPr>
        <w:noProof/>
        <w:color w:val="5B9BD5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F2448">
      <w:rPr>
        <w:color w:val="5B9BD5"/>
      </w:rPr>
      <w:t xml:space="preserve"> </w:t>
    </w:r>
    <w:r w:rsidRPr="005F2448">
      <w:rPr>
        <w:rFonts w:ascii="Calibri Light" w:hAnsi="Calibri Light"/>
        <w:i/>
        <w:color w:val="D9D9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C7" w:rsidRDefault="00061EC7" w:rsidP="005551F0">
      <w:pPr>
        <w:spacing w:after="0" w:line="240" w:lineRule="auto"/>
      </w:pPr>
      <w:r>
        <w:separator/>
      </w:r>
    </w:p>
  </w:footnote>
  <w:footnote w:type="continuationSeparator" w:id="0">
    <w:p w:rsidR="00061EC7" w:rsidRDefault="00061EC7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061EC7"/>
    <w:rsid w:val="00181CD3"/>
    <w:rsid w:val="00181E07"/>
    <w:rsid w:val="002A0DE5"/>
    <w:rsid w:val="005551F0"/>
    <w:rsid w:val="005F2448"/>
    <w:rsid w:val="006A36A8"/>
    <w:rsid w:val="00711931"/>
    <w:rsid w:val="00783F1A"/>
    <w:rsid w:val="007D578A"/>
    <w:rsid w:val="00842949"/>
    <w:rsid w:val="0086004B"/>
    <w:rsid w:val="008C02AB"/>
    <w:rsid w:val="00AC37FB"/>
    <w:rsid w:val="00B21FC5"/>
    <w:rsid w:val="00B65775"/>
    <w:rsid w:val="00B91DBE"/>
    <w:rsid w:val="00BA65D8"/>
    <w:rsid w:val="00C06DE2"/>
    <w:rsid w:val="00CA5AE4"/>
    <w:rsid w:val="00DB75F7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2448"/>
  </w:style>
  <w:style w:type="table" w:customStyle="1" w:styleId="TableGrid1">
    <w:name w:val="Table Grid1"/>
    <w:basedOn w:val="TableNormal"/>
    <w:next w:val="TableGrid"/>
    <w:uiPriority w:val="39"/>
    <w:rsid w:val="005F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1416-A3A9-4884-8503-DDBA89A7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2018-08-14T01:49:00Z</dcterms:created>
  <dcterms:modified xsi:type="dcterms:W3CDTF">2018-08-14T01:49:00Z</dcterms:modified>
</cp:coreProperties>
</file>